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9EE1" w14:textId="77777777" w:rsidR="005515FB" w:rsidRDefault="001322EE">
      <w:pPr>
        <w:spacing w:line="360" w:lineRule="auto"/>
        <w:jc w:val="both"/>
        <w:rPr>
          <w:b/>
          <w:sz w:val="24"/>
          <w:szCs w:val="24"/>
          <w:highlight w:val="white"/>
        </w:rPr>
      </w:pPr>
      <w:r>
        <w:rPr>
          <w:b/>
          <w:sz w:val="24"/>
          <w:szCs w:val="24"/>
          <w:highlight w:val="white"/>
        </w:rPr>
        <w:t xml:space="preserve">Al via a San Costanzo la prima rassegna della decima edizione </w:t>
      </w:r>
      <w:proofErr w:type="gramStart"/>
      <w:r>
        <w:rPr>
          <w:b/>
          <w:sz w:val="24"/>
          <w:szCs w:val="24"/>
          <w:highlight w:val="white"/>
        </w:rPr>
        <w:t>di  Passaggi</w:t>
      </w:r>
      <w:proofErr w:type="gramEnd"/>
      <w:r>
        <w:rPr>
          <w:b/>
          <w:sz w:val="24"/>
          <w:szCs w:val="24"/>
          <w:highlight w:val="white"/>
        </w:rPr>
        <w:t xml:space="preserve"> Festival, con Andrea Delogu, Veronica Pivetti, Iva Zanicchi e Catena Fiorello</w:t>
      </w:r>
    </w:p>
    <w:p w14:paraId="42B3D556" w14:textId="77777777" w:rsidR="005515FB" w:rsidRDefault="005515FB">
      <w:pPr>
        <w:spacing w:line="360" w:lineRule="auto"/>
        <w:jc w:val="both"/>
        <w:rPr>
          <w:b/>
          <w:sz w:val="24"/>
          <w:szCs w:val="24"/>
          <w:highlight w:val="white"/>
        </w:rPr>
      </w:pPr>
    </w:p>
    <w:p w14:paraId="080C158B" w14:textId="77777777" w:rsidR="005515FB" w:rsidRDefault="001322EE">
      <w:pPr>
        <w:spacing w:line="360" w:lineRule="auto"/>
        <w:jc w:val="both"/>
      </w:pPr>
      <w:r>
        <w:t xml:space="preserve">Si apre sabato 18 giugno </w:t>
      </w:r>
      <w:r w:rsidR="004A7FC4">
        <w:t>dalle</w:t>
      </w:r>
      <w:r>
        <w:t xml:space="preserve"> colline </w:t>
      </w:r>
      <w:r w:rsidR="004A7FC4">
        <w:t>del Comune di</w:t>
      </w:r>
      <w:r>
        <w:t xml:space="preserve"> San Costanzo, nell’entroterra fanese, la decima edizione di Passaggi Festival. A dare il via è la rassegna di narrativa italiana “Extra Passaggi” dove si riuniranno quattro popolari scrittrici del panorama letterario italiano e dello spettacolo.</w:t>
      </w:r>
    </w:p>
    <w:p w14:paraId="52A32C0B" w14:textId="77777777" w:rsidR="005515FB" w:rsidRDefault="005515FB">
      <w:pPr>
        <w:spacing w:line="360" w:lineRule="auto"/>
        <w:jc w:val="both"/>
      </w:pPr>
    </w:p>
    <w:p w14:paraId="58DD84D3" w14:textId="77777777" w:rsidR="005515FB" w:rsidRDefault="001322EE">
      <w:pPr>
        <w:spacing w:line="360" w:lineRule="auto"/>
        <w:jc w:val="both"/>
        <w:rPr>
          <w:highlight w:val="white"/>
        </w:rPr>
      </w:pPr>
      <w:r w:rsidRPr="004A7FC4">
        <w:rPr>
          <w:b/>
          <w:highlight w:val="white"/>
        </w:rPr>
        <w:t>Andrea Delogu</w:t>
      </w:r>
      <w:r>
        <w:rPr>
          <w:highlight w:val="white"/>
        </w:rPr>
        <w:t xml:space="preserve">, conduttrice e autrice radiofonica e televisiva, che ha esordito nel 2014 con il </w:t>
      </w:r>
      <w:proofErr w:type="gramStart"/>
      <w:r>
        <w:rPr>
          <w:highlight w:val="white"/>
        </w:rPr>
        <w:t>memoir ”</w:t>
      </w:r>
      <w:r>
        <w:t>La</w:t>
      </w:r>
      <w:proofErr w:type="gramEnd"/>
      <w:r>
        <w:t xml:space="preserve"> collina”</w:t>
      </w:r>
      <w:r>
        <w:rPr>
          <w:highlight w:val="white"/>
        </w:rPr>
        <w:t xml:space="preserve">, parlerà del suo nuovo romanzo “Contrappasso” pubblicato da Harper Collins. Appuntamento alle 19 in Piazza San Pio da Pietrelcina dove l’autrice converserà con lo scrittore e critico letterario Lorenzo </w:t>
      </w:r>
      <w:proofErr w:type="spellStart"/>
      <w:r>
        <w:rPr>
          <w:highlight w:val="white"/>
        </w:rPr>
        <w:t>Pavolini</w:t>
      </w:r>
      <w:proofErr w:type="spellEnd"/>
      <w:r>
        <w:rPr>
          <w:highlight w:val="white"/>
        </w:rPr>
        <w:t>.</w:t>
      </w:r>
    </w:p>
    <w:p w14:paraId="453D82E5" w14:textId="77777777" w:rsidR="005515FB" w:rsidRDefault="001322EE">
      <w:pPr>
        <w:spacing w:line="360" w:lineRule="auto"/>
        <w:jc w:val="both"/>
        <w:rPr>
          <w:highlight w:val="white"/>
        </w:rPr>
      </w:pPr>
      <w:r>
        <w:rPr>
          <w:highlight w:val="white"/>
        </w:rPr>
        <w:t xml:space="preserve"> </w:t>
      </w:r>
    </w:p>
    <w:p w14:paraId="63D368C6" w14:textId="77777777" w:rsidR="005515FB" w:rsidRDefault="001322EE">
      <w:pPr>
        <w:spacing w:line="360" w:lineRule="auto"/>
        <w:jc w:val="both"/>
        <w:rPr>
          <w:highlight w:val="white"/>
        </w:rPr>
      </w:pPr>
      <w:r>
        <w:rPr>
          <w:highlight w:val="white"/>
        </w:rPr>
        <w:t xml:space="preserve">Alle 21.15 sarà la volta di </w:t>
      </w:r>
      <w:r w:rsidRPr="004A7FC4">
        <w:rPr>
          <w:b/>
          <w:highlight w:val="white"/>
        </w:rPr>
        <w:t>Veronica Pivetti</w:t>
      </w:r>
      <w:r>
        <w:rPr>
          <w:highlight w:val="white"/>
        </w:rPr>
        <w:t xml:space="preserve"> doppiatrice, conduttrice televisiva e radiofonica e attrice in molte fiction di successo, tra cui “Commesse”, “Il maresciallo Rocca”, “Provaci ancora Prof!” e “La ladra.” In compagnia dello scrittore Michele Catozzi, l’autrice intratterrà il pubblico con il suo “Tequila bang bang. Un giallo messicano” (Mondadori). </w:t>
      </w:r>
    </w:p>
    <w:p w14:paraId="40676F1D" w14:textId="77777777" w:rsidR="005515FB" w:rsidRDefault="005515FB">
      <w:pPr>
        <w:spacing w:line="360" w:lineRule="auto"/>
        <w:jc w:val="both"/>
      </w:pPr>
    </w:p>
    <w:p w14:paraId="5B1E76B0" w14:textId="77777777" w:rsidR="005515FB" w:rsidRDefault="001322EE">
      <w:pPr>
        <w:spacing w:line="360" w:lineRule="auto"/>
        <w:jc w:val="both"/>
        <w:rPr>
          <w:highlight w:val="white"/>
        </w:rPr>
      </w:pPr>
      <w:r>
        <w:t xml:space="preserve">Il ciclo di presentazioni librarie prosegue domenica 19 giugno, alle 19, con una delle </w:t>
      </w:r>
      <w:r>
        <w:rPr>
          <w:highlight w:val="white"/>
        </w:rPr>
        <w:t xml:space="preserve">più amate e popolari interpreti della canzone italiana e sola donna ad aver vinto per tre volte il Festival di Sanremo: </w:t>
      </w:r>
      <w:r w:rsidRPr="004A7FC4">
        <w:rPr>
          <w:b/>
          <w:highlight w:val="white"/>
        </w:rPr>
        <w:t>Iva Zanicchi</w:t>
      </w:r>
      <w:r>
        <w:rPr>
          <w:highlight w:val="white"/>
        </w:rPr>
        <w:t xml:space="preserve">. “Un altro giorno verrà” (Rizzoli) è il titolo del suo romanzo di cui parlerà, accompagnata dalla scrittrice e giornalista di Repubblica, Annarita Briganti. </w:t>
      </w:r>
    </w:p>
    <w:p w14:paraId="3ABC1EE5" w14:textId="77777777" w:rsidR="005515FB" w:rsidRDefault="005515FB">
      <w:pPr>
        <w:spacing w:line="360" w:lineRule="auto"/>
        <w:jc w:val="both"/>
        <w:rPr>
          <w:highlight w:val="white"/>
        </w:rPr>
      </w:pPr>
    </w:p>
    <w:p w14:paraId="5DFA12AD" w14:textId="77777777" w:rsidR="005515FB" w:rsidRDefault="001322EE">
      <w:pPr>
        <w:pBdr>
          <w:top w:val="nil"/>
          <w:left w:val="nil"/>
          <w:bottom w:val="nil"/>
          <w:right w:val="nil"/>
          <w:between w:val="nil"/>
        </w:pBdr>
        <w:spacing w:line="360" w:lineRule="auto"/>
        <w:jc w:val="both"/>
        <w:rPr>
          <w:color w:val="000000"/>
        </w:rPr>
      </w:pPr>
      <w:r>
        <w:rPr>
          <w:color w:val="000000"/>
          <w:highlight w:val="white"/>
        </w:rPr>
        <w:t>Chiude</w:t>
      </w:r>
      <w:r>
        <w:rPr>
          <w:highlight w:val="white"/>
        </w:rPr>
        <w:t xml:space="preserve"> gli incontri di</w:t>
      </w:r>
      <w:r>
        <w:rPr>
          <w:color w:val="000000"/>
          <w:highlight w:val="white"/>
        </w:rPr>
        <w:t xml:space="preserve"> San Costanzo, </w:t>
      </w:r>
      <w:r w:rsidRPr="004A7FC4">
        <w:rPr>
          <w:b/>
          <w:color w:val="000000"/>
          <w:highlight w:val="white"/>
        </w:rPr>
        <w:t>Catena Fiorello Galeano</w:t>
      </w:r>
      <w:r>
        <w:rPr>
          <w:color w:val="000000"/>
          <w:highlight w:val="white"/>
        </w:rPr>
        <w:t xml:space="preserve"> (</w:t>
      </w:r>
      <w:r>
        <w:rPr>
          <w:highlight w:val="white"/>
        </w:rPr>
        <w:t>h</w:t>
      </w:r>
      <w:r>
        <w:rPr>
          <w:color w:val="000000"/>
          <w:highlight w:val="white"/>
        </w:rPr>
        <w:t xml:space="preserve"> 21</w:t>
      </w:r>
      <w:r>
        <w:rPr>
          <w:highlight w:val="white"/>
        </w:rPr>
        <w:t>.</w:t>
      </w:r>
      <w:r>
        <w:rPr>
          <w:color w:val="000000"/>
          <w:highlight w:val="white"/>
        </w:rPr>
        <w:t xml:space="preserve">15), già autrice di “Cinque donne e un arancino”, il primo capitolo della saga “Le signore di Monte Pepe” che è rimasto per settimane in cima alle classifiche. Al festival, </w:t>
      </w:r>
      <w:r w:rsidR="004A7FC4">
        <w:rPr>
          <w:color w:val="000000"/>
          <w:highlight w:val="white"/>
        </w:rPr>
        <w:t xml:space="preserve">la </w:t>
      </w:r>
      <w:r>
        <w:rPr>
          <w:color w:val="000000"/>
          <w:highlight w:val="white"/>
        </w:rPr>
        <w:t>Fiorello parlerà de</w:t>
      </w:r>
      <w:r>
        <w:rPr>
          <w:highlight w:val="white"/>
        </w:rPr>
        <w:t>l</w:t>
      </w:r>
      <w:r>
        <w:rPr>
          <w:color w:val="000000"/>
          <w:highlight w:val="white"/>
        </w:rPr>
        <w:t xml:space="preserve"> suo ultimo titolo “I cannoli di </w:t>
      </w:r>
      <w:proofErr w:type="spellStart"/>
      <w:r>
        <w:rPr>
          <w:color w:val="000000"/>
          <w:highlight w:val="white"/>
        </w:rPr>
        <w:t>Marites</w:t>
      </w:r>
      <w:proofErr w:type="spellEnd"/>
      <w:r>
        <w:rPr>
          <w:color w:val="000000"/>
          <w:highlight w:val="white"/>
        </w:rPr>
        <w:t xml:space="preserve">. Le signore di Monte Pepe” (Giunti) assieme alla scrittrice e critica letteraria Giulia </w:t>
      </w:r>
      <w:proofErr w:type="spellStart"/>
      <w:r>
        <w:rPr>
          <w:color w:val="000000"/>
          <w:highlight w:val="white"/>
        </w:rPr>
        <w:t>Ciarapica</w:t>
      </w:r>
      <w:proofErr w:type="spellEnd"/>
      <w:r>
        <w:rPr>
          <w:color w:val="000000"/>
          <w:highlight w:val="white"/>
        </w:rPr>
        <w:t xml:space="preserve">. </w:t>
      </w:r>
    </w:p>
    <w:p w14:paraId="5DAB6EBB" w14:textId="77777777" w:rsidR="004A7FC4" w:rsidRDefault="004A7FC4">
      <w:pPr>
        <w:pBdr>
          <w:top w:val="nil"/>
          <w:left w:val="nil"/>
          <w:bottom w:val="nil"/>
          <w:right w:val="nil"/>
          <w:between w:val="nil"/>
        </w:pBdr>
        <w:spacing w:line="360" w:lineRule="auto"/>
        <w:jc w:val="both"/>
        <w:rPr>
          <w:color w:val="000000"/>
        </w:rPr>
      </w:pPr>
    </w:p>
    <w:p w14:paraId="3B84B538" w14:textId="1968291D" w:rsidR="00F951CC" w:rsidRDefault="004A7FC4">
      <w:pPr>
        <w:pBdr>
          <w:top w:val="nil"/>
          <w:left w:val="nil"/>
          <w:bottom w:val="nil"/>
          <w:right w:val="nil"/>
          <w:between w:val="nil"/>
        </w:pBdr>
        <w:spacing w:line="360" w:lineRule="auto"/>
        <w:jc w:val="both"/>
        <w:rPr>
          <w:color w:val="000000"/>
        </w:rPr>
      </w:pPr>
      <w:r>
        <w:rPr>
          <w:color w:val="000000"/>
        </w:rPr>
        <w:t>Particolarmente euforico il Sindaco di San Costanzo Filippo Sorcinelli:</w:t>
      </w:r>
      <w:r w:rsidR="003D6367">
        <w:rPr>
          <w:color w:val="000000"/>
        </w:rPr>
        <w:t xml:space="preserve"> “</w:t>
      </w:r>
      <w:r>
        <w:rPr>
          <w:color w:val="000000"/>
        </w:rPr>
        <w:t xml:space="preserve">Non posso che essere estremamente soddisfatto, emozionato e grato per questa grande possibilità data al mio Comune di aprire la decima edizione di Passaggi Festival con quattro donne, quattro autrici veramente eccezionali. Un inizio con il botto direi! Quindi grazie di cuore agli organizzatori di Passaggi Festival, </w:t>
      </w:r>
      <w:r>
        <w:rPr>
          <w:color w:val="000000"/>
        </w:rPr>
        <w:lastRenderedPageBreak/>
        <w:t>al suo prestigioso comitato scientifico</w:t>
      </w:r>
      <w:r w:rsidR="00F951CC">
        <w:rPr>
          <w:color w:val="000000"/>
        </w:rPr>
        <w:t xml:space="preserve"> e al Comune di Fano per aver permesso a un piccolo-grande borgo come quello di San Costanzo di essere al centro dell’attenzione nazionale con </w:t>
      </w:r>
      <w:proofErr w:type="gramStart"/>
      <w:r w:rsidR="00F951CC">
        <w:rPr>
          <w:color w:val="000000"/>
        </w:rPr>
        <w:t>un proposta</w:t>
      </w:r>
      <w:proofErr w:type="gramEnd"/>
      <w:r w:rsidR="00F951CC">
        <w:rPr>
          <w:color w:val="000000"/>
        </w:rPr>
        <w:t xml:space="preserve"> culturale di altissimo livello</w:t>
      </w:r>
      <w:r w:rsidR="003D6367">
        <w:rPr>
          <w:color w:val="000000"/>
        </w:rPr>
        <w:t>”</w:t>
      </w:r>
      <w:r w:rsidR="00F951CC">
        <w:rPr>
          <w:color w:val="000000"/>
        </w:rPr>
        <w:t>.</w:t>
      </w:r>
    </w:p>
    <w:p w14:paraId="6D28F058" w14:textId="77777777" w:rsidR="005515FB" w:rsidRDefault="005515FB">
      <w:pPr>
        <w:rPr>
          <w:rFonts w:ascii="Times New Roman" w:eastAsia="Times New Roman" w:hAnsi="Times New Roman" w:cs="Times New Roman"/>
          <w:sz w:val="24"/>
          <w:szCs w:val="24"/>
        </w:rPr>
      </w:pPr>
    </w:p>
    <w:sectPr w:rsidR="005515FB">
      <w:headerReference w:type="default" r:id="rId7"/>
      <w:footerReference w:type="default" r:id="rId8"/>
      <w:pgSz w:w="11909" w:h="16834"/>
      <w:pgMar w:top="1700" w:right="1133" w:bottom="144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B1B3" w14:textId="77777777" w:rsidR="00201F0A" w:rsidRDefault="00201F0A">
      <w:pPr>
        <w:spacing w:line="240" w:lineRule="auto"/>
      </w:pPr>
      <w:r>
        <w:separator/>
      </w:r>
    </w:p>
  </w:endnote>
  <w:endnote w:type="continuationSeparator" w:id="0">
    <w:p w14:paraId="3630D2E1" w14:textId="77777777" w:rsidR="00201F0A" w:rsidRDefault="00201F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7E0E" w14:textId="77777777" w:rsidR="005515FB" w:rsidRDefault="001322EE">
    <w:pPr>
      <w:pBdr>
        <w:top w:val="nil"/>
        <w:left w:val="nil"/>
        <w:bottom w:val="nil"/>
        <w:right w:val="nil"/>
        <w:between w:val="nil"/>
      </w:pBdr>
      <w:rPr>
        <w:color w:val="000000"/>
      </w:rPr>
    </w:pPr>
    <w:r>
      <w:rPr>
        <w:noProof/>
        <w:color w:val="000000"/>
      </w:rPr>
      <w:drawing>
        <wp:inline distT="114300" distB="114300" distL="114300" distR="114300" wp14:anchorId="5BE6AF66" wp14:editId="3BE3C5DB">
          <wp:extent cx="5731200" cy="9525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31200" cy="9525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84DBF" w14:textId="77777777" w:rsidR="00201F0A" w:rsidRDefault="00201F0A">
      <w:pPr>
        <w:spacing w:line="240" w:lineRule="auto"/>
      </w:pPr>
      <w:r>
        <w:separator/>
      </w:r>
    </w:p>
  </w:footnote>
  <w:footnote w:type="continuationSeparator" w:id="0">
    <w:p w14:paraId="27CFC958" w14:textId="77777777" w:rsidR="00201F0A" w:rsidRDefault="00201F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441D" w14:textId="77777777" w:rsidR="005515FB" w:rsidRDefault="001322EE">
    <w:pPr>
      <w:pBdr>
        <w:top w:val="nil"/>
        <w:left w:val="nil"/>
        <w:bottom w:val="nil"/>
        <w:right w:val="nil"/>
        <w:between w:val="nil"/>
      </w:pBdr>
      <w:rPr>
        <w:color w:val="000000"/>
      </w:rPr>
    </w:pPr>
    <w:r>
      <w:rPr>
        <w:noProof/>
        <w:color w:val="000000"/>
      </w:rPr>
      <w:drawing>
        <wp:inline distT="114300" distB="114300" distL="114300" distR="114300" wp14:anchorId="511D334D" wp14:editId="6845E172">
          <wp:extent cx="5731200" cy="9779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31200" cy="977900"/>
                  </a:xfrm>
                  <a:prstGeom prst="rect">
                    <a:avLst/>
                  </a:prstGeom>
                  <a:ln/>
                </pic:spPr>
              </pic:pic>
            </a:graphicData>
          </a:graphic>
        </wp:inline>
      </w:drawing>
    </w:r>
  </w:p>
  <w:p w14:paraId="7158DFB4" w14:textId="77777777" w:rsidR="005515FB" w:rsidRDefault="005515FB">
    <w:pPr>
      <w:pBdr>
        <w:top w:val="nil"/>
        <w:left w:val="nil"/>
        <w:bottom w:val="nil"/>
        <w:right w:val="nil"/>
        <w:between w:val="nil"/>
      </w:pBdr>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5FB"/>
    <w:rsid w:val="001322EE"/>
    <w:rsid w:val="00201F0A"/>
    <w:rsid w:val="003D6367"/>
    <w:rsid w:val="004A7FC4"/>
    <w:rsid w:val="004D5C83"/>
    <w:rsid w:val="005515FB"/>
    <w:rsid w:val="00F95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8962"/>
  <w15:docId w15:val="{D87C1A97-55E2-4635-9218-62599C7A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1"/>
    <w:next w:val="Normale1"/>
    <w:rsid w:val="00650D3F"/>
    <w:pPr>
      <w:keepNext/>
      <w:keepLines/>
      <w:spacing w:before="400" w:after="120"/>
      <w:outlineLvl w:val="0"/>
    </w:pPr>
    <w:rPr>
      <w:sz w:val="40"/>
      <w:szCs w:val="40"/>
    </w:rPr>
  </w:style>
  <w:style w:type="paragraph" w:styleId="Titolo2">
    <w:name w:val="heading 2"/>
    <w:basedOn w:val="Normale1"/>
    <w:next w:val="Normale1"/>
    <w:rsid w:val="00650D3F"/>
    <w:pPr>
      <w:keepNext/>
      <w:keepLines/>
      <w:spacing w:before="360" w:after="120"/>
      <w:outlineLvl w:val="1"/>
    </w:pPr>
    <w:rPr>
      <w:sz w:val="32"/>
      <w:szCs w:val="32"/>
    </w:rPr>
  </w:style>
  <w:style w:type="paragraph" w:styleId="Titolo3">
    <w:name w:val="heading 3"/>
    <w:basedOn w:val="Normale1"/>
    <w:next w:val="Normale1"/>
    <w:rsid w:val="00650D3F"/>
    <w:pPr>
      <w:keepNext/>
      <w:keepLines/>
      <w:spacing w:before="320" w:after="80"/>
      <w:outlineLvl w:val="2"/>
    </w:pPr>
    <w:rPr>
      <w:color w:val="434343"/>
      <w:sz w:val="28"/>
      <w:szCs w:val="28"/>
    </w:rPr>
  </w:style>
  <w:style w:type="paragraph" w:styleId="Titolo4">
    <w:name w:val="heading 4"/>
    <w:basedOn w:val="Normale1"/>
    <w:next w:val="Normale1"/>
    <w:rsid w:val="00650D3F"/>
    <w:pPr>
      <w:keepNext/>
      <w:keepLines/>
      <w:spacing w:before="280" w:after="80"/>
      <w:outlineLvl w:val="3"/>
    </w:pPr>
    <w:rPr>
      <w:color w:val="666666"/>
      <w:sz w:val="24"/>
      <w:szCs w:val="24"/>
    </w:rPr>
  </w:style>
  <w:style w:type="paragraph" w:styleId="Titolo5">
    <w:name w:val="heading 5"/>
    <w:basedOn w:val="Normale1"/>
    <w:next w:val="Normale1"/>
    <w:rsid w:val="00650D3F"/>
    <w:pPr>
      <w:keepNext/>
      <w:keepLines/>
      <w:spacing w:before="240" w:after="80"/>
      <w:outlineLvl w:val="4"/>
    </w:pPr>
    <w:rPr>
      <w:color w:val="666666"/>
    </w:rPr>
  </w:style>
  <w:style w:type="paragraph" w:styleId="Titolo6">
    <w:name w:val="heading 6"/>
    <w:basedOn w:val="Normale1"/>
    <w:next w:val="Normale1"/>
    <w:rsid w:val="00650D3F"/>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rsid w:val="00650D3F"/>
    <w:pPr>
      <w:keepNext/>
      <w:keepLines/>
      <w:spacing w:after="60"/>
    </w:pPr>
    <w:rPr>
      <w:sz w:val="52"/>
      <w:szCs w:val="52"/>
    </w:rPr>
  </w:style>
  <w:style w:type="paragraph" w:customStyle="1" w:styleId="Normale1">
    <w:name w:val="Normale1"/>
    <w:rsid w:val="00650D3F"/>
  </w:style>
  <w:style w:type="table" w:customStyle="1" w:styleId="TableNormal1">
    <w:name w:val="Table Normal1"/>
    <w:rsid w:val="00650D3F"/>
    <w:tblPr>
      <w:tblCellMar>
        <w:top w:w="0" w:type="dxa"/>
        <w:left w:w="0" w:type="dxa"/>
        <w:bottom w:w="0" w:type="dxa"/>
        <w:right w:w="0" w:type="dxa"/>
      </w:tblCellMar>
    </w:tblPr>
  </w:style>
  <w:style w:type="paragraph" w:styleId="Sottotitolo">
    <w:name w:val="Subtitle"/>
    <w:basedOn w:val="Normale"/>
    <w:next w:val="Normale"/>
    <w:pPr>
      <w:keepNext/>
      <w:keepLines/>
      <w:pBdr>
        <w:top w:val="nil"/>
        <w:left w:val="nil"/>
        <w:bottom w:val="nil"/>
        <w:right w:val="nil"/>
        <w:between w:val="nil"/>
      </w:pBdr>
      <w:spacing w:after="320"/>
    </w:pPr>
    <w:rPr>
      <w:color w:val="666666"/>
      <w:sz w:val="30"/>
      <w:szCs w:val="30"/>
    </w:rPr>
  </w:style>
  <w:style w:type="paragraph" w:styleId="Testofumetto">
    <w:name w:val="Balloon Text"/>
    <w:basedOn w:val="Normale"/>
    <w:link w:val="TestofumettoCarattere"/>
    <w:uiPriority w:val="99"/>
    <w:semiHidden/>
    <w:unhideWhenUsed/>
    <w:rsid w:val="00AD3CF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3CFA"/>
    <w:rPr>
      <w:rFonts w:ascii="Tahoma" w:hAnsi="Tahoma" w:cs="Tahoma"/>
      <w:sz w:val="16"/>
      <w:szCs w:val="16"/>
    </w:rPr>
  </w:style>
  <w:style w:type="paragraph" w:styleId="Intestazione">
    <w:name w:val="header"/>
    <w:basedOn w:val="Normale"/>
    <w:link w:val="IntestazioneCarattere"/>
    <w:uiPriority w:val="99"/>
    <w:unhideWhenUsed/>
    <w:rsid w:val="0066393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6393A"/>
  </w:style>
  <w:style w:type="paragraph" w:styleId="Pidipagina">
    <w:name w:val="footer"/>
    <w:basedOn w:val="Normale"/>
    <w:link w:val="PidipaginaCarattere"/>
    <w:uiPriority w:val="99"/>
    <w:unhideWhenUsed/>
    <w:rsid w:val="0066393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6393A"/>
  </w:style>
  <w:style w:type="paragraph" w:styleId="NormaleWeb">
    <w:name w:val="Normal (Web)"/>
    <w:basedOn w:val="Normale"/>
    <w:uiPriority w:val="99"/>
    <w:semiHidden/>
    <w:unhideWhenUsed/>
    <w:rsid w:val="00650E13"/>
    <w:pPr>
      <w:spacing w:before="100" w:beforeAutospacing="1" w:after="100" w:afterAutospacing="1" w:line="240" w:lineRule="auto"/>
    </w:pPr>
    <w:rPr>
      <w:rFonts w:ascii="Times New Roman" w:eastAsia="Times New Roman" w:hAnsi="Times New Roman" w:cs="Times New Roman"/>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VVMR7DoBMo8loq1l6AVYqaO76A==">AMUW2mWKKf9pvuZIFfSnrrPE1cd1MVEmp1V4fIO8qFjZ7szgPlt/M4uYY6Gr5pBkopZ8H8yCxhH4/3GIs9tlmt8WAhXjov20+rlZVmbeeBFMCZ3Ta0vhN9Q=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stampa</dc:creator>
  <cp:lastModifiedBy>viviana.gasparini</cp:lastModifiedBy>
  <cp:revision>2</cp:revision>
  <dcterms:created xsi:type="dcterms:W3CDTF">2022-06-14T10:01:00Z</dcterms:created>
  <dcterms:modified xsi:type="dcterms:W3CDTF">2022-06-14T10:01:00Z</dcterms:modified>
</cp:coreProperties>
</file>