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Verdana" w:hAnsi="Verdana" w:cs="Aharoni"/>
          <w:b/>
          <w:b/>
          <w:sz w:val="22"/>
          <w:szCs w:val="22"/>
        </w:rPr>
      </w:pPr>
      <w:r>
        <w:rPr>
          <w:rFonts w:cs="Aharoni" w:ascii="Verdana" w:hAnsi="Verdana"/>
          <w:b/>
          <w:sz w:val="22"/>
          <w:szCs w:val="22"/>
        </w:rPr>
        <w:t xml:space="preserve">Dichiarazione anagrafica per la cessazione della convivenza di fatto </w:t>
      </w:r>
      <w:r>
        <w:rPr>
          <w:rFonts w:ascii="Verdana" w:hAnsi="Verdana"/>
          <w:b/>
          <w:color w:val="000000"/>
          <w:sz w:val="22"/>
          <w:szCs w:val="22"/>
        </w:rPr>
        <w:t>di cui all’art. 1  commi</w:t>
      </w:r>
      <w:r>
        <w:rPr>
          <w:rFonts w:cs="Aharoni" w:ascii="Verdana" w:hAnsi="Verdana"/>
          <w:b/>
          <w:sz w:val="22"/>
          <w:szCs w:val="22"/>
        </w:rPr>
        <w:t xml:space="preserve"> 36 e segg. L. 20.5.2016  n. 76</w:t>
      </w:r>
    </w:p>
    <w:p>
      <w:pPr>
        <w:pStyle w:val="Normal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IL/I  SOTTOSCRITTO/I</w:t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Generalità</w:t>
      </w:r>
    </w:p>
    <w:p>
      <w:pPr>
        <w:pStyle w:val="Normal"/>
        <w:ind w:left="720" w:hanging="0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ab/>
      </w:r>
    </w:p>
    <w:tbl>
      <w:tblPr>
        <w:tblW w:w="9859" w:type="dxa"/>
        <w:jc w:val="left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1109"/>
        <w:gridCol w:w="5240"/>
      </w:tblGrid>
      <w:tr>
        <w:trPr/>
        <w:tc>
          <w:tcPr>
            <w:tcW w:w="9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Cognome</w:t>
            </w:r>
          </w:p>
        </w:tc>
      </w:tr>
      <w:tr>
        <w:trPr/>
        <w:tc>
          <w:tcPr>
            <w:tcW w:w="9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Sesso</w:t>
            </w:r>
          </w:p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M     F</w:t>
            </w: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Luogo e Stato di nascita </w:t>
            </w:r>
          </w:p>
        </w:tc>
      </w:tr>
      <w:tr>
        <w:trPr/>
        <w:tc>
          <w:tcPr>
            <w:tcW w:w="4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Cittadinanza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Codice Fiscale</w:t>
            </w:r>
          </w:p>
          <w:tbl>
            <w:tblPr>
              <w:tblW w:w="4543" w:type="dxa"/>
              <w:jc w:val="left"/>
              <w:tblInd w:w="0" w:type="dxa"/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3"/>
              <w:gridCol w:w="284"/>
              <w:gridCol w:w="284"/>
              <w:gridCol w:w="285"/>
              <w:gridCol w:w="284"/>
              <w:gridCol w:w="284"/>
              <w:gridCol w:w="284"/>
              <w:gridCol w:w="283"/>
              <w:gridCol w:w="284"/>
              <w:gridCol w:w="284"/>
              <w:gridCol w:w="285"/>
              <w:gridCol w:w="284"/>
              <w:gridCol w:w="284"/>
              <w:gridCol w:w="284"/>
              <w:gridCol w:w="283"/>
              <w:gridCol w:w="282"/>
            </w:tblGrid>
            <w:tr>
              <w:trPr/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tbl>
      <w:tblPr>
        <w:tblW w:w="9859" w:type="dxa"/>
        <w:jc w:val="left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1109"/>
        <w:gridCol w:w="5240"/>
      </w:tblGrid>
      <w:tr>
        <w:trPr/>
        <w:tc>
          <w:tcPr>
            <w:tcW w:w="9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Cognome</w:t>
            </w:r>
          </w:p>
        </w:tc>
      </w:tr>
      <w:tr>
        <w:trPr/>
        <w:tc>
          <w:tcPr>
            <w:tcW w:w="9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Sesso</w:t>
            </w:r>
          </w:p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M     F</w:t>
            </w: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Luogo e Stato di nascita </w:t>
            </w:r>
          </w:p>
        </w:tc>
      </w:tr>
      <w:tr>
        <w:trPr/>
        <w:tc>
          <w:tcPr>
            <w:tcW w:w="4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Cittadinanza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Codice Fiscale</w:t>
            </w:r>
          </w:p>
          <w:tbl>
            <w:tblPr>
              <w:tblW w:w="4543" w:type="dxa"/>
              <w:jc w:val="left"/>
              <w:tblInd w:w="0" w:type="dxa"/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3"/>
              <w:gridCol w:w="284"/>
              <w:gridCol w:w="284"/>
              <w:gridCol w:w="285"/>
              <w:gridCol w:w="284"/>
              <w:gridCol w:w="284"/>
              <w:gridCol w:w="284"/>
              <w:gridCol w:w="283"/>
              <w:gridCol w:w="284"/>
              <w:gridCol w:w="284"/>
              <w:gridCol w:w="285"/>
              <w:gridCol w:w="284"/>
              <w:gridCol w:w="284"/>
              <w:gridCol w:w="284"/>
              <w:gridCol w:w="283"/>
              <w:gridCol w:w="282"/>
            </w:tblGrid>
            <w:tr>
              <w:trPr/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Consapevole/i delle responsabilità penali per le dichiarazioni mendaci ai sensi degli art. 75 e 76 del D.P.R. n. 445/2000</w:t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Ai fini della cessazione di una convivenza di fatto ai sensi dell’art. 1 commi 36 e seguenti della legge 20 maggio 2016, n. 76</w:t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DICHIARA/DICHIARANO</w:t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la cessazione del legame affettivo di  coppia e di reciproca assistenza morale e materiale dichiarato in data ………………………… .</w:t>
      </w:r>
    </w:p>
    <w:p>
      <w:pPr>
        <w:pStyle w:val="ListParagraph"/>
        <w:ind w:left="1134" w:hanging="0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 xml:space="preserve">Data …../….../……..….                                                    </w:t>
      </w:r>
    </w:p>
    <w:p>
      <w:pPr>
        <w:pStyle w:val="Normal"/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 xml:space="preserve">  </w:t>
      </w:r>
      <w:r>
        <w:rPr>
          <w:rFonts w:cs="Aharoni" w:ascii="Verdana" w:hAnsi="Verdana"/>
          <w:sz w:val="20"/>
          <w:szCs w:val="20"/>
        </w:rPr>
        <w:t>Firma del/i dichiarante/i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>………………………………………</w:t>
      </w:r>
      <w:r>
        <w:rPr>
          <w:rFonts w:cs="Aharoni" w:ascii="Verdana" w:hAnsi="Verdana"/>
          <w:sz w:val="20"/>
          <w:szCs w:val="20"/>
        </w:rPr>
        <w:tab/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ab/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 xml:space="preserve">                    ………………………………………</w:t>
      </w:r>
    </w:p>
    <w:p>
      <w:pPr>
        <w:pStyle w:val="Normal"/>
        <w:ind w:left="3540" w:firstLine="708"/>
        <w:jc w:val="center"/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Verdana" w:hAnsi="Verdana" w:cs="Aharoni"/>
          <w:sz w:val="20"/>
          <w:szCs w:val="20"/>
        </w:rPr>
      </w:pPr>
      <w:r>
        <w:rPr>
          <w:rFonts w:cs="Arial" w:ascii="Verdana" w:hAnsi="Verdana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haroni" w:ascii="Verdana" w:hAnsi="Verdana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dichiarazione sia sottoscritta con  firma digitale o qualificata e trasmessa a mezzo posta elettronica o pec;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la copia della dichiarazione recante le firme autografe e le copie dei documenti d’identità dei dichiaranti siano scansionate e trasmesse tramite posta elettronica semplice o pec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48b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1a48b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49BC-9AEC-43F8-9E7D-A87BA198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1</Pages>
  <Words>252</Words>
  <Characters>1427</Characters>
  <CharactersWithSpaces>1739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2016-11-30T18:00:00Z</dcterms:created>
  <dc:creator>Tonino Dimonte</dc:creator>
  <dc:description/>
  <dc:language>it-IT</dc:language>
  <cp:lastModifiedBy>Lorena Simoncini</cp:lastModifiedBy>
  <cp:lastPrinted>2016-06-07T09:10:00Z</cp:lastPrinted>
  <dcterms:modified xsi:type="dcterms:W3CDTF">2016-11-30T18:00:00Z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